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C8DB" w14:textId="6207A9F2" w:rsidR="00D866F0" w:rsidRDefault="00C55F5D" w:rsidP="00D15FCA">
      <w:pPr>
        <w:spacing w:line="480" w:lineRule="auto"/>
      </w:pPr>
      <w:r>
        <w:rPr>
          <w:noProof/>
        </w:rPr>
        <w:drawing>
          <wp:inline distT="0" distB="0" distL="0" distR="0" wp14:anchorId="0DD9D206" wp14:editId="60D31788">
            <wp:extent cx="3187700" cy="2125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48" cy="213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CCD9" w14:textId="77777777" w:rsidR="00412CA8" w:rsidRDefault="00412CA8" w:rsidP="00412CA8">
      <w:pPr>
        <w:pStyle w:val="NormalWeb"/>
        <w:ind w:left="567" w:hanging="567"/>
      </w:pPr>
      <w:r>
        <w:t xml:space="preserve">Suarez/Reuters, B. (2020). </w:t>
      </w:r>
      <w:r>
        <w:rPr>
          <w:i/>
          <w:iCs/>
        </w:rPr>
        <w:t xml:space="preserve">More than 100 migrants are rescued by a Spanish coast guard vessel, off the island Gran </w:t>
      </w:r>
      <w:proofErr w:type="spellStart"/>
      <w:r>
        <w:rPr>
          <w:i/>
          <w:iCs/>
        </w:rPr>
        <w:t>Canaria</w:t>
      </w:r>
      <w:proofErr w:type="spellEnd"/>
      <w:r>
        <w:rPr>
          <w:i/>
          <w:iCs/>
        </w:rPr>
        <w:t xml:space="preserve"> on Nov. 2, 2020</w:t>
      </w:r>
      <w:proofErr w:type="gramStart"/>
      <w:r>
        <w:rPr>
          <w:i/>
          <w:iCs/>
        </w:rPr>
        <w:t xml:space="preserve">. </w:t>
      </w:r>
      <w:r>
        <w:t>.</w:t>
      </w:r>
      <w:proofErr w:type="gramEnd"/>
      <w:r>
        <w:t xml:space="preserve"> The Christian Science Monitor. Retrieved from https://www.csmonitor.com/World/Europe/2020/1116/No-tourists-but-many-migrants-Canary-Islands-face-a-new-reality. </w:t>
      </w:r>
    </w:p>
    <w:p w14:paraId="5D0C53FA" w14:textId="0802A221" w:rsidR="00412CA8" w:rsidRDefault="00412CA8" w:rsidP="00D15FCA">
      <w:pPr>
        <w:spacing w:line="480" w:lineRule="auto"/>
      </w:pPr>
      <w:r>
        <w:t>L</w:t>
      </w:r>
      <w:r w:rsidR="008D4DBA">
        <w:t>ink to article:</w:t>
      </w:r>
    </w:p>
    <w:p w14:paraId="5570DE3C" w14:textId="0A9807D3" w:rsidR="00D866F0" w:rsidRDefault="00854CE3" w:rsidP="00D15FCA">
      <w:pPr>
        <w:spacing w:line="480" w:lineRule="auto"/>
      </w:pPr>
      <w:hyperlink r:id="rId5" w:history="1">
        <w:r w:rsidRPr="005D71BC">
          <w:rPr>
            <w:rStyle w:val="Hyperlink"/>
          </w:rPr>
          <w:t>https://globalvoices.org/2021/04/29/the-canary-islands-face-tensions-over-migrants-arrival/</w:t>
        </w:r>
      </w:hyperlink>
    </w:p>
    <w:p w14:paraId="4E2E6B72" w14:textId="7C83556B" w:rsidR="00F07DF6" w:rsidRDefault="009E52EA" w:rsidP="00D15FCA">
      <w:pPr>
        <w:spacing w:line="480" w:lineRule="auto"/>
      </w:pPr>
      <w:r>
        <w:t>Nick Baker</w:t>
      </w:r>
    </w:p>
    <w:p w14:paraId="6D2811E6" w14:textId="210C6B7D" w:rsidR="009E52EA" w:rsidRDefault="00B724B0" w:rsidP="009E52EA">
      <w:pPr>
        <w:spacing w:line="480" w:lineRule="auto"/>
        <w:jc w:val="center"/>
      </w:pPr>
      <w:r>
        <w:t>Immigration Struggles in the Canary Islands</w:t>
      </w:r>
    </w:p>
    <w:p w14:paraId="748467CF" w14:textId="4C4E959C" w:rsidR="00B724B0" w:rsidRDefault="00AE228C" w:rsidP="005E353B">
      <w:pPr>
        <w:spacing w:line="480" w:lineRule="auto"/>
        <w:ind w:firstLine="720"/>
      </w:pPr>
      <w:r>
        <w:tab/>
        <w:t xml:space="preserve">In this article </w:t>
      </w:r>
      <w:r w:rsidR="00A03149">
        <w:t>the author, Laura Carrasco Alvarez, discusses</w:t>
      </w:r>
      <w:r w:rsidR="00990BD9">
        <w:t xml:space="preserve"> the </w:t>
      </w:r>
      <w:r w:rsidR="00D76FBB">
        <w:t xml:space="preserve">influx of migrants and </w:t>
      </w:r>
      <w:r w:rsidR="004B7224">
        <w:t xml:space="preserve">its effect on </w:t>
      </w:r>
      <w:r w:rsidR="004D64D2">
        <w:t xml:space="preserve">one of Spain’s territories, </w:t>
      </w:r>
      <w:r w:rsidR="004B7224">
        <w:t>the Canary Islands</w:t>
      </w:r>
      <w:r w:rsidR="004D64D2">
        <w:t xml:space="preserve">. </w:t>
      </w:r>
      <w:r w:rsidR="00D80F5F">
        <w:t xml:space="preserve">The islands are home to 2 million </w:t>
      </w:r>
      <w:r w:rsidR="004F28A6">
        <w:t xml:space="preserve">people and in 2020 were flooded with 23,000 immigrants seeking asylum. </w:t>
      </w:r>
      <w:r w:rsidR="00F64881">
        <w:t>T</w:t>
      </w:r>
      <w:r w:rsidR="000F64DE">
        <w:t>he media portrays most of these asylum seekers as Africans fleeing</w:t>
      </w:r>
      <w:r w:rsidR="003A7CA1">
        <w:t xml:space="preserve"> turmoil in their lesser developed countries</w:t>
      </w:r>
      <w:r w:rsidR="00F64881">
        <w:t xml:space="preserve">. But about 90 percent of the newcomers are </w:t>
      </w:r>
      <w:r w:rsidR="003A2D6F">
        <w:t xml:space="preserve">Latinos getting to the islands by plane. </w:t>
      </w:r>
      <w:r w:rsidR="00D51464">
        <w:t xml:space="preserve">The </w:t>
      </w:r>
      <w:r w:rsidR="00581B52">
        <w:t>author</w:t>
      </w:r>
      <w:r w:rsidR="00D51464">
        <w:t xml:space="preserve"> discusses the </w:t>
      </w:r>
      <w:r w:rsidR="00EA6DCF">
        <w:t xml:space="preserve">unfortunate situations that result from </w:t>
      </w:r>
      <w:r w:rsidR="00F6786D">
        <w:t>migration</w:t>
      </w:r>
      <w:r w:rsidR="009D7483">
        <w:t>,</w:t>
      </w:r>
      <w:r w:rsidR="00F6786D">
        <w:t xml:space="preserve"> particu</w:t>
      </w:r>
      <w:r w:rsidR="009D7483">
        <w:t xml:space="preserve">larly how the immigrants are treated. </w:t>
      </w:r>
      <w:r w:rsidR="00F6786D">
        <w:t xml:space="preserve"> </w:t>
      </w:r>
      <w:r w:rsidR="005E353B">
        <w:t xml:space="preserve">The article comes from more of an informative perspective. Highlighting migrant stories, government procedure, and outside organizations and their goals. </w:t>
      </w:r>
    </w:p>
    <w:p w14:paraId="67F03A8D" w14:textId="360E62D1" w:rsidR="00803D71" w:rsidRDefault="007927BE" w:rsidP="00B724B0">
      <w:pPr>
        <w:spacing w:line="480" w:lineRule="auto"/>
      </w:pPr>
      <w:r>
        <w:tab/>
        <w:t>The article also g</w:t>
      </w:r>
      <w:r w:rsidR="004757DF">
        <w:t>oes into detail on the involvement of the Red Cross</w:t>
      </w:r>
      <w:r w:rsidR="00E93AEF">
        <w:t xml:space="preserve"> and how they have been controversial in their decision making. </w:t>
      </w:r>
      <w:r w:rsidR="00AA43BB">
        <w:t xml:space="preserve">There was an incident where the Red Cross </w:t>
      </w:r>
      <w:r w:rsidR="002A13C0">
        <w:t xml:space="preserve">ejected 64 </w:t>
      </w:r>
      <w:r w:rsidR="002A13C0">
        <w:lastRenderedPageBreak/>
        <w:t>migrants</w:t>
      </w:r>
      <w:r w:rsidR="005A7996">
        <w:t xml:space="preserve"> from one of their camps</w:t>
      </w:r>
      <w:r w:rsidR="002A13C0">
        <w:t xml:space="preserve"> for being violent or </w:t>
      </w:r>
      <w:r w:rsidR="0038180A">
        <w:t>refusing</w:t>
      </w:r>
      <w:r w:rsidR="002A13C0">
        <w:t xml:space="preserve"> the</w:t>
      </w:r>
      <w:r w:rsidR="0038180A">
        <w:t xml:space="preserve"> help of the organization. The migrants stated that they </w:t>
      </w:r>
      <w:r w:rsidR="00DA48DD">
        <w:t xml:space="preserve">didn’t want to share living quarters with </w:t>
      </w:r>
      <w:r w:rsidR="00571552">
        <w:t xml:space="preserve">another group since it would go against Spain’s covid protocols. </w:t>
      </w:r>
      <w:r w:rsidR="00803D71">
        <w:t>This resulted in</w:t>
      </w:r>
      <w:r w:rsidR="000F6CD1">
        <w:t xml:space="preserve"> citizen led groups in support of solidarity with the migrants. </w:t>
      </w:r>
      <w:r w:rsidR="005A7996">
        <w:t xml:space="preserve">And residents that live near the Red Cross </w:t>
      </w:r>
      <w:r w:rsidR="00D915F4">
        <w:t>began to give resources such as food and blankets</w:t>
      </w:r>
      <w:r w:rsidR="00EB2FC8">
        <w:t xml:space="preserve"> to migrants. </w:t>
      </w:r>
      <w:r w:rsidR="00EE0041">
        <w:t xml:space="preserve">Other Spanish communities have begun taking in unaccompanied minors. </w:t>
      </w:r>
    </w:p>
    <w:p w14:paraId="4F3B3563" w14:textId="6E73CCE1" w:rsidR="005D74C7" w:rsidRDefault="00BF6CC1" w:rsidP="00FB3FAC">
      <w:pPr>
        <w:spacing w:line="480" w:lineRule="auto"/>
        <w:ind w:firstLine="720"/>
      </w:pPr>
      <w:r>
        <w:t>The</w:t>
      </w:r>
      <w:r w:rsidR="00361FBD">
        <w:t>re is a mix of</w:t>
      </w:r>
      <w:r>
        <w:t xml:space="preserve"> evidence </w:t>
      </w:r>
      <w:r w:rsidR="00361FBD">
        <w:t xml:space="preserve">that </w:t>
      </w:r>
      <w:r>
        <w:t xml:space="preserve">the article uses </w:t>
      </w:r>
      <w:r w:rsidR="00361FBD">
        <w:t xml:space="preserve">to cover the topic. They have various statistics </w:t>
      </w:r>
      <w:r w:rsidR="0005019E">
        <w:t xml:space="preserve">regarding </w:t>
      </w:r>
      <w:r w:rsidR="00EA5560">
        <w:t>the numbers of migrants</w:t>
      </w:r>
      <w:r w:rsidR="00282360">
        <w:t>.</w:t>
      </w:r>
      <w:r w:rsidR="00EC28C8" w:rsidRPr="00EC28C8">
        <w:t xml:space="preserve"> </w:t>
      </w:r>
      <w:r w:rsidR="00EC28C8">
        <w:t>And it discusses the bottleneck in terms of government resources.</w:t>
      </w:r>
      <w:r w:rsidR="00EC28C8">
        <w:t xml:space="preserve"> </w:t>
      </w:r>
      <w:r w:rsidR="00282360">
        <w:t xml:space="preserve"> For </w:t>
      </w:r>
      <w:r w:rsidR="00EE7DED">
        <w:t>example,</w:t>
      </w:r>
      <w:r w:rsidR="00282360">
        <w:t xml:space="preserve"> out of the 23,000 people</w:t>
      </w:r>
      <w:r w:rsidR="0012043E">
        <w:t>, 3,984 filed international protection claims</w:t>
      </w:r>
      <w:r w:rsidR="00EE7DED">
        <w:t xml:space="preserve">. And in 2020 Spain only approved 5% of all international protection claims filed. </w:t>
      </w:r>
      <w:r w:rsidR="00314A17">
        <w:t xml:space="preserve">They have </w:t>
      </w:r>
      <w:r w:rsidR="00D35E2B">
        <w:t xml:space="preserve">examples of migrant deaths including one of a </w:t>
      </w:r>
      <w:r w:rsidR="009A2AA0">
        <w:t>2-year-old</w:t>
      </w:r>
      <w:r w:rsidR="00D35E2B">
        <w:t xml:space="preserve"> girl and another of </w:t>
      </w:r>
      <w:r w:rsidR="004B6D1B">
        <w:t xml:space="preserve">an overturned boat during a rescue attempt. </w:t>
      </w:r>
    </w:p>
    <w:sectPr w:rsidR="005D74C7" w:rsidSect="00710D27">
      <w:pgSz w:w="12240" w:h="15840"/>
      <w:pgMar w:top="1440" w:right="1152" w:bottom="864" w:left="1152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ED"/>
    <w:rsid w:val="0005019E"/>
    <w:rsid w:val="00096684"/>
    <w:rsid w:val="000F64DE"/>
    <w:rsid w:val="000F6CD1"/>
    <w:rsid w:val="00103DED"/>
    <w:rsid w:val="0012043E"/>
    <w:rsid w:val="001242D1"/>
    <w:rsid w:val="00282360"/>
    <w:rsid w:val="002A13C0"/>
    <w:rsid w:val="002E5729"/>
    <w:rsid w:val="00314A17"/>
    <w:rsid w:val="00361FBD"/>
    <w:rsid w:val="0038180A"/>
    <w:rsid w:val="003A2D6F"/>
    <w:rsid w:val="003A7CA1"/>
    <w:rsid w:val="003F21CC"/>
    <w:rsid w:val="00412CA8"/>
    <w:rsid w:val="004150CA"/>
    <w:rsid w:val="00422BEA"/>
    <w:rsid w:val="004519F7"/>
    <w:rsid w:val="00466315"/>
    <w:rsid w:val="004757DF"/>
    <w:rsid w:val="004B6D1B"/>
    <w:rsid w:val="004B7224"/>
    <w:rsid w:val="004D64D2"/>
    <w:rsid w:val="004F28A6"/>
    <w:rsid w:val="00571552"/>
    <w:rsid w:val="00581B52"/>
    <w:rsid w:val="005A7996"/>
    <w:rsid w:val="005D74C7"/>
    <w:rsid w:val="005E353B"/>
    <w:rsid w:val="00627E44"/>
    <w:rsid w:val="00710D27"/>
    <w:rsid w:val="00751AFB"/>
    <w:rsid w:val="007927BE"/>
    <w:rsid w:val="00803D71"/>
    <w:rsid w:val="00854CE3"/>
    <w:rsid w:val="008D4DBA"/>
    <w:rsid w:val="00990BD9"/>
    <w:rsid w:val="009A2AA0"/>
    <w:rsid w:val="009D21A7"/>
    <w:rsid w:val="009D5B93"/>
    <w:rsid w:val="009D7483"/>
    <w:rsid w:val="009E52EA"/>
    <w:rsid w:val="00A03149"/>
    <w:rsid w:val="00AA43BB"/>
    <w:rsid w:val="00AE228C"/>
    <w:rsid w:val="00B724B0"/>
    <w:rsid w:val="00BF6CC1"/>
    <w:rsid w:val="00C55F5D"/>
    <w:rsid w:val="00D15FCA"/>
    <w:rsid w:val="00D35E2B"/>
    <w:rsid w:val="00D51464"/>
    <w:rsid w:val="00D76FBB"/>
    <w:rsid w:val="00D80F5F"/>
    <w:rsid w:val="00D866F0"/>
    <w:rsid w:val="00D915F4"/>
    <w:rsid w:val="00DA48DD"/>
    <w:rsid w:val="00E93AEF"/>
    <w:rsid w:val="00EA5560"/>
    <w:rsid w:val="00EA6DCF"/>
    <w:rsid w:val="00EB2FC8"/>
    <w:rsid w:val="00EC28C8"/>
    <w:rsid w:val="00EE0041"/>
    <w:rsid w:val="00EE7DED"/>
    <w:rsid w:val="00F64881"/>
    <w:rsid w:val="00F6786D"/>
    <w:rsid w:val="00F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880B5"/>
  <w15:chartTrackingRefBased/>
  <w15:docId w15:val="{AE36488F-7E79-E843-90B7-F3DFF18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C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2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voices.org/2021/04/29/the-canary-islands-face-tensions-over-migrants-arriv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Nick</dc:creator>
  <cp:keywords/>
  <dc:description/>
  <cp:lastModifiedBy>Baker, Nick</cp:lastModifiedBy>
  <cp:revision>2</cp:revision>
  <dcterms:created xsi:type="dcterms:W3CDTF">2023-01-30T23:40:00Z</dcterms:created>
  <dcterms:modified xsi:type="dcterms:W3CDTF">2023-01-30T23:40:00Z</dcterms:modified>
</cp:coreProperties>
</file>